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>护理院内急救培训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2813"/>
        <w:gridCol w:w="2050"/>
        <w:gridCol w:w="2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2017.3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举办部门</w:t>
            </w:r>
          </w:p>
        </w:tc>
        <w:tc>
          <w:tcPr>
            <w:tcW w:w="2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新版心肺复苏：理论+实训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3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4134"/>
    <w:rsid w:val="14DB5C04"/>
    <w:rsid w:val="24EE3425"/>
    <w:rsid w:val="2B4D4EE2"/>
    <w:rsid w:val="5C9B3F45"/>
    <w:rsid w:val="676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2022-01-12T08:06:00Z</dcterms:created>
  <dc:creator>sisi</dc:creator>
  <cp:lastModifiedBy>sisi</cp:lastModifiedBy>
  <dcterms:modified xsi:type="dcterms:W3CDTF">2022-01-12T08:06:56Z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D42438E9CB5A4EFE9D707E4146C30EC1</vt:lpwstr>
  </property>
</Properties>
</file>